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6frgstarkdekorfrg3"/>
        <w:tblW w:w="0" w:type="auto"/>
        <w:tblLayout w:type="fixed"/>
        <w:tblLook w:val="0220" w:firstRow="1" w:lastRow="0" w:firstColumn="0" w:lastColumn="0" w:noHBand="1" w:noVBand="0"/>
      </w:tblPr>
      <w:tblGrid>
        <w:gridCol w:w="2552"/>
        <w:gridCol w:w="3572"/>
        <w:gridCol w:w="3572"/>
        <w:gridCol w:w="3572"/>
        <w:gridCol w:w="1588"/>
      </w:tblGrid>
      <w:tr w:rsidR="004F5C03" w:rsidRPr="004F5C03" w14:paraId="119A2160" w14:textId="77777777" w:rsidTr="005F5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shd w:val="clear" w:color="auto" w:fill="C00000"/>
            <w:vAlign w:val="center"/>
          </w:tcPr>
          <w:p w14:paraId="6E27FF99" w14:textId="21D29345" w:rsidR="004F5C03" w:rsidRPr="004F5C03" w:rsidRDefault="004F5C03" w:rsidP="005F559F">
            <w:pPr>
              <w:jc w:val="center"/>
              <w:rPr>
                <w:color w:val="auto"/>
                <w:sz w:val="24"/>
                <w:szCs w:val="24"/>
              </w:rPr>
            </w:pPr>
            <w:bookmarkStart w:id="0" w:name="_Hlk169248846"/>
            <w:r w:rsidRPr="004F5C03">
              <w:rPr>
                <w:color w:val="auto"/>
                <w:sz w:val="24"/>
                <w:szCs w:val="24"/>
              </w:rPr>
              <w:t>Utvecklingsområde</w:t>
            </w:r>
          </w:p>
        </w:tc>
        <w:tc>
          <w:tcPr>
            <w:tcW w:w="3572" w:type="dxa"/>
            <w:shd w:val="clear" w:color="auto" w:fill="C00000"/>
            <w:vAlign w:val="center"/>
          </w:tcPr>
          <w:p w14:paraId="0F85773D" w14:textId="26688121" w:rsidR="004F5C03" w:rsidRPr="004F5C03" w:rsidRDefault="00017315" w:rsidP="005F5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217DFB" wp14:editId="10CD7578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-745490</wp:posOffset>
                      </wp:positionV>
                      <wp:extent cx="6019800" cy="514350"/>
                      <wp:effectExtent l="0" t="0" r="0" b="0"/>
                      <wp:wrapNone/>
                      <wp:docPr id="9" name="Textrut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0DA727" w14:textId="1D6E00C2" w:rsidR="00B82864" w:rsidRPr="00B82864" w:rsidRDefault="00B82864" w:rsidP="00017315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82864">
                                    <w:rPr>
                                      <w:sz w:val="32"/>
                                      <w:szCs w:val="32"/>
                                    </w:rPr>
                                    <w:t>Handlingsplan till administratörsutbildningen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17D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9" o:spid="_x0000_s1026" type="#_x0000_t202" style="position:absolute;left:0;text-align:left;margin-left:30.9pt;margin-top:-58.7pt;width:474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" fillcolor="white [3201]" stroked="f" strokeweight=".5pt">
                      <v:textbox>
                        <w:txbxContent>
                          <w:p w14:paraId="220DA727" w14:textId="1D6E00C2" w:rsidR="00B82864" w:rsidRPr="00B82864" w:rsidRDefault="00B82864" w:rsidP="0001731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82864">
                              <w:rPr>
                                <w:sz w:val="32"/>
                                <w:szCs w:val="32"/>
                              </w:rPr>
                              <w:t>Handlingsplan till administratörsutbildningen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5FFF">
              <w:rPr>
                <w:color w:val="auto"/>
                <w:sz w:val="24"/>
                <w:szCs w:val="24"/>
              </w:rPr>
              <w:t>Hur gör vi?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shd w:val="clear" w:color="auto" w:fill="C00000"/>
            <w:vAlign w:val="center"/>
          </w:tcPr>
          <w:p w14:paraId="0E3C0CF2" w14:textId="3617BFF7" w:rsidR="004F5C03" w:rsidRPr="004F5C03" w:rsidRDefault="004F5C03" w:rsidP="005F559F">
            <w:pPr>
              <w:jc w:val="center"/>
              <w:rPr>
                <w:color w:val="auto"/>
                <w:sz w:val="24"/>
                <w:szCs w:val="24"/>
              </w:rPr>
            </w:pPr>
            <w:r w:rsidRPr="004F5C03">
              <w:rPr>
                <w:color w:val="auto"/>
                <w:sz w:val="24"/>
                <w:szCs w:val="24"/>
              </w:rPr>
              <w:t>Mål</w:t>
            </w:r>
          </w:p>
        </w:tc>
        <w:tc>
          <w:tcPr>
            <w:tcW w:w="3572" w:type="dxa"/>
            <w:shd w:val="clear" w:color="auto" w:fill="C00000"/>
            <w:vAlign w:val="center"/>
          </w:tcPr>
          <w:p w14:paraId="30C952B7" w14:textId="745BE8C9" w:rsidR="004F5C03" w:rsidRPr="004F5C03" w:rsidRDefault="005F559F" w:rsidP="005F5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FE5D7C" wp14:editId="0951B88F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-889635</wp:posOffset>
                      </wp:positionV>
                      <wp:extent cx="1793240" cy="236855"/>
                      <wp:effectExtent l="0" t="0" r="0" b="0"/>
                      <wp:wrapNone/>
                      <wp:docPr id="902089124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236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A773F" w14:textId="2A3E78FB" w:rsidR="005F559F" w:rsidRPr="005F559F" w:rsidRDefault="005F559F" w:rsidP="005F559F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559F">
                                    <w:rPr>
                                      <w:sz w:val="16"/>
                                      <w:szCs w:val="16"/>
                                    </w:rPr>
                                    <w:t>Version 2 / Uppdaterad maj 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E5D7C" id="Textruta 1" o:spid="_x0000_s1027" type="#_x0000_t202" style="position:absolute;left:0;text-align:left;margin-left:141.25pt;margin-top:-70.05pt;width:141.2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" fillcolor="white [3201]" stroked="f" strokeweight=".5pt">
                      <v:textbox>
                        <w:txbxContent>
                          <w:p w14:paraId="314A773F" w14:textId="2A3E78FB" w:rsidR="005F559F" w:rsidRPr="005F559F" w:rsidRDefault="005F559F" w:rsidP="005F559F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559F">
                              <w:rPr>
                                <w:sz w:val="16"/>
                                <w:szCs w:val="16"/>
                              </w:rPr>
                              <w:t>Version 2 / Uppdaterad maj 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5C03" w:rsidRPr="004F5C03">
              <w:rPr>
                <w:color w:val="auto"/>
                <w:sz w:val="24"/>
                <w:szCs w:val="24"/>
              </w:rPr>
              <w:t>Ansvariga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  <w:shd w:val="clear" w:color="auto" w:fill="C00000"/>
            <w:vAlign w:val="center"/>
          </w:tcPr>
          <w:p w14:paraId="3677162A" w14:textId="5447A6ED" w:rsidR="004F5C03" w:rsidRPr="004F5C03" w:rsidRDefault="004F5C03" w:rsidP="005F559F">
            <w:pPr>
              <w:jc w:val="center"/>
              <w:rPr>
                <w:color w:val="auto"/>
                <w:sz w:val="24"/>
                <w:szCs w:val="24"/>
              </w:rPr>
            </w:pPr>
            <w:r w:rsidRPr="004F5C03">
              <w:rPr>
                <w:color w:val="auto"/>
                <w:sz w:val="24"/>
                <w:szCs w:val="24"/>
              </w:rPr>
              <w:t>Uppföljnings-datum</w:t>
            </w:r>
          </w:p>
        </w:tc>
      </w:tr>
      <w:bookmarkEnd w:id="0"/>
      <w:tr w:rsidR="004F5C03" w14:paraId="39848223" w14:textId="77777777" w:rsidTr="00AE59A5">
        <w:trPr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0FF2ABA" w14:textId="495F5B59" w:rsidR="004F5C03" w:rsidRPr="0001771E" w:rsidRDefault="00E270E9" w:rsidP="00352A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 xml:space="preserve">Hur informerar vi all personal </w:t>
            </w:r>
            <w:r w:rsidR="00352A8D" w:rsidRPr="00AE59A5">
              <w:rPr>
                <w:rFonts w:cstheme="minorHAnsi"/>
                <w:b/>
                <w:color w:val="auto"/>
                <w:sz w:val="24"/>
                <w:szCs w:val="24"/>
              </w:rPr>
              <w:t>och</w:t>
            </w: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 xml:space="preserve"> övriga berörda?</w:t>
            </w:r>
          </w:p>
        </w:tc>
        <w:tc>
          <w:tcPr>
            <w:tcW w:w="3572" w:type="dxa"/>
          </w:tcPr>
          <w:p w14:paraId="38170D05" w14:textId="77777777" w:rsidR="004F5C03" w:rsidRPr="004F5C03" w:rsidRDefault="004F5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</w:tcPr>
          <w:p w14:paraId="675B3E6C" w14:textId="77777777" w:rsidR="004F5C03" w:rsidRPr="004F5C03" w:rsidRDefault="004F5C03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3276AB9F" w14:textId="2CD70CE9" w:rsidR="004F5C03" w:rsidRPr="004F5C03" w:rsidRDefault="004F5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14:paraId="0DA2CC4E" w14:textId="2429970E" w:rsidR="004F5C03" w:rsidRPr="004F5C03" w:rsidRDefault="004F5C03">
            <w:pPr>
              <w:rPr>
                <w:sz w:val="28"/>
                <w:szCs w:val="28"/>
              </w:rPr>
            </w:pPr>
          </w:p>
        </w:tc>
      </w:tr>
      <w:tr w:rsidR="00E270E9" w14:paraId="00358818" w14:textId="77777777" w:rsidTr="00AE59A5">
        <w:trPr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B813C3A" w14:textId="2597D5A2" w:rsidR="00E270E9" w:rsidRPr="00AE59A5" w:rsidRDefault="003A7011" w:rsidP="00B8140F">
            <w:pPr>
              <w:jc w:val="center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>Hur informerar vi personen</w:t>
            </w:r>
            <w:r w:rsidR="00E270E9" w:rsidRPr="00AE59A5">
              <w:rPr>
                <w:rFonts w:cstheme="minorHAnsi"/>
                <w:b/>
                <w:color w:val="auto"/>
                <w:sz w:val="24"/>
                <w:szCs w:val="24"/>
              </w:rPr>
              <w:t xml:space="preserve"> som ska r</w:t>
            </w: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>egistreras och dennes anhöriga</w:t>
            </w:r>
            <w:r w:rsidR="00E270E9" w:rsidRPr="00AE59A5">
              <w:rPr>
                <w:rFonts w:cstheme="minorHAnsi"/>
                <w:b/>
                <w:color w:val="auto"/>
                <w:sz w:val="24"/>
                <w:szCs w:val="24"/>
              </w:rPr>
              <w:t>?</w:t>
            </w:r>
          </w:p>
        </w:tc>
        <w:tc>
          <w:tcPr>
            <w:tcW w:w="3572" w:type="dxa"/>
          </w:tcPr>
          <w:p w14:paraId="17F049CD" w14:textId="77777777" w:rsidR="00E270E9" w:rsidRPr="004F5C03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</w:tcPr>
          <w:p w14:paraId="784BF0F2" w14:textId="77777777" w:rsidR="00E270E9" w:rsidRPr="004F5C03" w:rsidRDefault="00E270E9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14676BF4" w14:textId="77777777" w:rsidR="00E270E9" w:rsidRPr="004F5C03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14:paraId="5EA522D1" w14:textId="02D1ADEF" w:rsidR="00E270E9" w:rsidRPr="004F5C03" w:rsidRDefault="00E270E9">
            <w:pPr>
              <w:rPr>
                <w:sz w:val="28"/>
                <w:szCs w:val="28"/>
              </w:rPr>
            </w:pPr>
          </w:p>
        </w:tc>
      </w:tr>
      <w:tr w:rsidR="00E270E9" w:rsidRPr="00E270E9" w14:paraId="2B990DDE" w14:textId="77777777" w:rsidTr="00AE59A5">
        <w:trPr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0B29DDE" w14:textId="0DC487B7" w:rsidR="00E270E9" w:rsidRPr="00AE59A5" w:rsidRDefault="00E270E9" w:rsidP="00B8140F">
            <w:pPr>
              <w:jc w:val="center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>Hur ser vi till att alla gör web</w:t>
            </w:r>
            <w:r w:rsidR="00AA133A" w:rsidRPr="00AE59A5">
              <w:rPr>
                <w:rFonts w:cstheme="minorHAnsi"/>
                <w:b/>
                <w:color w:val="auto"/>
                <w:sz w:val="24"/>
                <w:szCs w:val="24"/>
              </w:rPr>
              <w:t>b</w:t>
            </w: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>utbildningen?</w:t>
            </w:r>
          </w:p>
        </w:tc>
        <w:tc>
          <w:tcPr>
            <w:tcW w:w="3572" w:type="dxa"/>
          </w:tcPr>
          <w:p w14:paraId="7F5F1A5F" w14:textId="77777777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</w:tcPr>
          <w:p w14:paraId="7E83BD19" w14:textId="77777777" w:rsidR="00E270E9" w:rsidRPr="00E270E9" w:rsidRDefault="00E270E9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1EFA5B66" w14:textId="289C71B7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14:paraId="05912084" w14:textId="17930426" w:rsidR="00E270E9" w:rsidRPr="00E270E9" w:rsidRDefault="00E270E9">
            <w:pPr>
              <w:rPr>
                <w:sz w:val="28"/>
                <w:szCs w:val="28"/>
              </w:rPr>
            </w:pPr>
          </w:p>
        </w:tc>
      </w:tr>
      <w:tr w:rsidR="00E270E9" w:rsidRPr="00E270E9" w14:paraId="368A3A08" w14:textId="77777777" w:rsidTr="00AE59A5">
        <w:trPr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9B5D40B" w14:textId="13E952E4" w:rsidR="00E270E9" w:rsidRPr="00AE59A5" w:rsidRDefault="00E270E9" w:rsidP="00B8140F">
            <w:pPr>
              <w:jc w:val="center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>Vem ska medverka vid registreringarna?</w:t>
            </w:r>
          </w:p>
        </w:tc>
        <w:tc>
          <w:tcPr>
            <w:tcW w:w="3572" w:type="dxa"/>
          </w:tcPr>
          <w:p w14:paraId="3F946E08" w14:textId="2D2E134C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</w:tcPr>
          <w:p w14:paraId="3C4E000C" w14:textId="7F81BF68" w:rsidR="00E270E9" w:rsidRPr="00E270E9" w:rsidRDefault="00E270E9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1764AFB8" w14:textId="77777777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14:paraId="0CB5D3C7" w14:textId="330D3418" w:rsidR="00E270E9" w:rsidRPr="00E270E9" w:rsidRDefault="00E270E9">
            <w:pPr>
              <w:rPr>
                <w:sz w:val="28"/>
                <w:szCs w:val="28"/>
              </w:rPr>
            </w:pPr>
          </w:p>
        </w:tc>
      </w:tr>
      <w:tr w:rsidR="00E270E9" w:rsidRPr="00E270E9" w14:paraId="21FBF33B" w14:textId="77777777" w:rsidTr="005F559F">
        <w:trPr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6FE11C58" w14:textId="3FA56292" w:rsidR="00E270E9" w:rsidRPr="0001771E" w:rsidRDefault="005F559F" w:rsidP="00B814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br/>
            </w:r>
            <w:r w:rsidR="007D30C5" w:rsidRPr="00AE59A5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1B51" wp14:editId="31031BA4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779145</wp:posOffset>
                      </wp:positionV>
                      <wp:extent cx="876300" cy="876300"/>
                      <wp:effectExtent l="0" t="0" r="0" b="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6F0DCC" w14:textId="7E135324" w:rsidR="00F36297" w:rsidRDefault="007D30C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698DB4" wp14:editId="5A6E1585">
                                        <wp:extent cx="566218" cy="720000"/>
                                        <wp:effectExtent l="0" t="0" r="5715" b="4445"/>
                                        <wp:docPr id="3" name="Bildobjekt 17" descr="En bild som visar text, cirkel, Teckensnitt, Grafik&#10;&#10;Automatiskt genererad beskrivning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B54B294-6312-4521-A235-C898101A2F09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Bildobjekt 17" descr="En bild som visar text, cirkel, Teckensnitt, Grafik&#10;&#10;Automatiskt genererad beskrivning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B54B294-6312-4521-A235-C898101A2F09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6218" cy="7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51B51" id="_x0000_s1028" type="#_x0000_t202" style="position:absolute;left:0;text-align:left;margin-left:-40.6pt;margin-top:61.35pt;width:69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" filled="f" stroked="f" strokeweight=".5pt">
                      <v:textbox>
                        <w:txbxContent>
                          <w:p w14:paraId="176F0DCC" w14:textId="7E135324" w:rsidR="00F36297" w:rsidRDefault="007D30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698DB4" wp14:editId="5A6E1585">
                                  <wp:extent cx="566218" cy="720000"/>
                                  <wp:effectExtent l="0" t="0" r="5715" b="4445"/>
                                  <wp:docPr id="3" name="Bildobjekt 17" descr="En bild som visar text, cirkel, Teckensnitt, Grafik&#10;&#10;Automatiskt genererad beskrivning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B54B294-6312-4521-A235-C898101A2F0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Bildobjekt 17" descr="En bild som visar text, cirkel, Teckensnitt, Grafik&#10;&#10;Automatiskt genererad beskrivning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B54B294-6312-4521-A235-C898101A2F0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218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0E9" w:rsidRPr="00AE59A5">
              <w:rPr>
                <w:rFonts w:cstheme="minorHAnsi"/>
                <w:b/>
                <w:color w:val="auto"/>
                <w:sz w:val="24"/>
                <w:szCs w:val="24"/>
              </w:rPr>
              <w:t>Vem samlar in uppgifter inför registreringen?</w:t>
            </w:r>
          </w:p>
        </w:tc>
        <w:tc>
          <w:tcPr>
            <w:tcW w:w="3572" w:type="dxa"/>
          </w:tcPr>
          <w:p w14:paraId="2A095B33" w14:textId="42E9BCAD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</w:tcPr>
          <w:p w14:paraId="43FC777D" w14:textId="517136D5" w:rsidR="00E270E9" w:rsidRPr="00E270E9" w:rsidRDefault="00E270E9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4780C695" w14:textId="3687BF83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14:paraId="324F299B" w14:textId="15997872" w:rsidR="00E270E9" w:rsidRPr="00E270E9" w:rsidRDefault="00E270E9">
            <w:pPr>
              <w:rPr>
                <w:sz w:val="28"/>
                <w:szCs w:val="28"/>
              </w:rPr>
            </w:pPr>
          </w:p>
        </w:tc>
      </w:tr>
      <w:tr w:rsidR="00AE59A5" w:rsidRPr="00E270E9" w14:paraId="40A2D822" w14:textId="77777777" w:rsidTr="00AE59A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shd w:val="clear" w:color="auto" w:fill="C00000"/>
            <w:vAlign w:val="center"/>
          </w:tcPr>
          <w:p w14:paraId="579264DF" w14:textId="1313DAC4" w:rsidR="00AE59A5" w:rsidRPr="00AE59A5" w:rsidRDefault="00AE59A5" w:rsidP="00AE59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E59A5">
              <w:rPr>
                <w:b/>
                <w:bCs/>
                <w:color w:val="auto"/>
                <w:sz w:val="24"/>
                <w:szCs w:val="24"/>
              </w:rPr>
              <w:lastRenderedPageBreak/>
              <w:t>Utvecklingsområde</w:t>
            </w:r>
          </w:p>
        </w:tc>
        <w:tc>
          <w:tcPr>
            <w:tcW w:w="3572" w:type="dxa"/>
            <w:shd w:val="clear" w:color="auto" w:fill="C00000"/>
            <w:vAlign w:val="center"/>
          </w:tcPr>
          <w:p w14:paraId="2634B254" w14:textId="34B52689" w:rsidR="00AE59A5" w:rsidRPr="00AE59A5" w:rsidRDefault="00AE59A5" w:rsidP="00AE5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E59A5">
              <w:rPr>
                <w:b/>
                <w:bCs/>
                <w:color w:val="auto"/>
                <w:sz w:val="24"/>
                <w:szCs w:val="24"/>
              </w:rPr>
              <w:t>Hur gör vi?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  <w:shd w:val="clear" w:color="auto" w:fill="C00000"/>
            <w:vAlign w:val="center"/>
          </w:tcPr>
          <w:p w14:paraId="4EAA08E5" w14:textId="1402F876" w:rsidR="00AE59A5" w:rsidRPr="00AE59A5" w:rsidRDefault="00AE59A5" w:rsidP="00AE59A5">
            <w:pPr>
              <w:jc w:val="center"/>
              <w:rPr>
                <w:b/>
                <w:bCs/>
              </w:rPr>
            </w:pPr>
            <w:r w:rsidRPr="00AE59A5">
              <w:rPr>
                <w:b/>
                <w:bCs/>
                <w:color w:val="auto"/>
                <w:sz w:val="24"/>
                <w:szCs w:val="24"/>
              </w:rPr>
              <w:t>Mål</w:t>
            </w:r>
          </w:p>
        </w:tc>
        <w:tc>
          <w:tcPr>
            <w:tcW w:w="3572" w:type="dxa"/>
            <w:shd w:val="clear" w:color="auto" w:fill="C00000"/>
            <w:vAlign w:val="center"/>
          </w:tcPr>
          <w:p w14:paraId="6C2424DC" w14:textId="06A508B4" w:rsidR="00AE59A5" w:rsidRPr="00AE59A5" w:rsidRDefault="00AE59A5" w:rsidP="00AE5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E59A5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4B8A01" wp14:editId="60FA0D12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-889635</wp:posOffset>
                      </wp:positionV>
                      <wp:extent cx="1793240" cy="236855"/>
                      <wp:effectExtent l="0" t="0" r="0" b="0"/>
                      <wp:wrapNone/>
                      <wp:docPr id="184244388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240" cy="236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029159" w14:textId="77777777" w:rsidR="00AE59A5" w:rsidRPr="005F559F" w:rsidRDefault="00AE59A5" w:rsidP="005F559F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559F">
                                    <w:rPr>
                                      <w:sz w:val="16"/>
                                      <w:szCs w:val="16"/>
                                    </w:rPr>
                                    <w:t>Version 2 / Uppdaterad maj 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B8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141.25pt;margin-top:-70.05pt;width:141.2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" fillcolor="white [3201]" stroked="f" strokeweight=".5pt">
                      <v:textbox>
                        <w:txbxContent>
                          <w:p w14:paraId="51029159" w14:textId="77777777" w:rsidR="00AE59A5" w:rsidRPr="005F559F" w:rsidRDefault="00AE59A5" w:rsidP="005F559F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559F">
                              <w:rPr>
                                <w:sz w:val="16"/>
                                <w:szCs w:val="16"/>
                              </w:rPr>
                              <w:t>Version 2 / Uppdaterad maj 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59A5">
              <w:rPr>
                <w:b/>
                <w:bCs/>
                <w:color w:val="auto"/>
                <w:sz w:val="24"/>
                <w:szCs w:val="24"/>
              </w:rPr>
              <w:t>Ansvariga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  <w:shd w:val="clear" w:color="auto" w:fill="C00000"/>
            <w:vAlign w:val="center"/>
          </w:tcPr>
          <w:p w14:paraId="41A70CCC" w14:textId="73D45B08" w:rsidR="00AE59A5" w:rsidRPr="00AE59A5" w:rsidRDefault="00AE59A5" w:rsidP="00AE59A5">
            <w:pPr>
              <w:jc w:val="center"/>
              <w:rPr>
                <w:b/>
                <w:bCs/>
              </w:rPr>
            </w:pPr>
            <w:r w:rsidRPr="00AE59A5">
              <w:rPr>
                <w:b/>
                <w:bCs/>
                <w:color w:val="auto"/>
                <w:sz w:val="24"/>
                <w:szCs w:val="24"/>
              </w:rPr>
              <w:t>Uppföljnings-datum</w:t>
            </w:r>
          </w:p>
        </w:tc>
      </w:tr>
      <w:tr w:rsidR="00E270E9" w:rsidRPr="00E270E9" w14:paraId="7533F0D4" w14:textId="77777777" w:rsidTr="00AE59A5">
        <w:trPr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9AEE2B1" w14:textId="77777777" w:rsidR="004F5C03" w:rsidRPr="00AE59A5" w:rsidRDefault="00E270E9" w:rsidP="00352A8D">
            <w:pPr>
              <w:jc w:val="center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 xml:space="preserve">Hur mycket tid ska </w:t>
            </w:r>
            <w:r w:rsidR="00352A8D" w:rsidRPr="00AE59A5">
              <w:rPr>
                <w:rFonts w:cstheme="minorHAnsi"/>
                <w:b/>
                <w:color w:val="auto"/>
                <w:sz w:val="24"/>
                <w:szCs w:val="24"/>
              </w:rPr>
              <w:t>gå åt</w:t>
            </w: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 xml:space="preserve"> till en registrering?</w:t>
            </w:r>
          </w:p>
        </w:tc>
        <w:tc>
          <w:tcPr>
            <w:tcW w:w="3572" w:type="dxa"/>
          </w:tcPr>
          <w:p w14:paraId="253B8C59" w14:textId="77777777" w:rsidR="004F5C03" w:rsidRPr="00E270E9" w:rsidRDefault="004F5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</w:tcPr>
          <w:p w14:paraId="78840952" w14:textId="77777777" w:rsidR="004F5C03" w:rsidRPr="00E270E9" w:rsidRDefault="004F5C03"/>
        </w:tc>
        <w:tc>
          <w:tcPr>
            <w:tcW w:w="3572" w:type="dxa"/>
          </w:tcPr>
          <w:p w14:paraId="7C668A91" w14:textId="77777777" w:rsidR="004F5C03" w:rsidRPr="00E270E9" w:rsidRDefault="004F5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14:paraId="04DEDF94" w14:textId="77777777" w:rsidR="004F5C03" w:rsidRPr="00E270E9" w:rsidRDefault="004F5C03"/>
        </w:tc>
      </w:tr>
      <w:tr w:rsidR="008F7BFD" w:rsidRPr="00E270E9" w14:paraId="166C7AFD" w14:textId="77777777" w:rsidTr="00AE59A5">
        <w:trPr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4AADA77" w14:textId="77777777" w:rsidR="00E270E9" w:rsidRPr="00AE59A5" w:rsidRDefault="00E270E9" w:rsidP="00B8140F">
            <w:pPr>
              <w:jc w:val="center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>Hur informerar vi all personal om att nya åtgärder är inskrivna?</w:t>
            </w:r>
          </w:p>
        </w:tc>
        <w:tc>
          <w:tcPr>
            <w:tcW w:w="3572" w:type="dxa"/>
          </w:tcPr>
          <w:p w14:paraId="098C0557" w14:textId="77777777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</w:tcPr>
          <w:p w14:paraId="5BB5829E" w14:textId="77777777" w:rsidR="00E270E9" w:rsidRPr="00E270E9" w:rsidRDefault="00E270E9"/>
        </w:tc>
        <w:tc>
          <w:tcPr>
            <w:tcW w:w="3572" w:type="dxa"/>
          </w:tcPr>
          <w:p w14:paraId="5D60C116" w14:textId="77777777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14:paraId="63DC5317" w14:textId="77777777" w:rsidR="00E270E9" w:rsidRPr="00E270E9" w:rsidRDefault="00E270E9"/>
        </w:tc>
      </w:tr>
      <w:tr w:rsidR="008F7BFD" w:rsidRPr="00E270E9" w14:paraId="2B6AF858" w14:textId="77777777" w:rsidTr="00AE59A5">
        <w:trPr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AB70962" w14:textId="77777777" w:rsidR="00E270E9" w:rsidRPr="00AE59A5" w:rsidRDefault="00E270E9" w:rsidP="00B8140F">
            <w:pPr>
              <w:jc w:val="center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>Hur vet vi att åtgärderna är utförda?</w:t>
            </w:r>
          </w:p>
        </w:tc>
        <w:tc>
          <w:tcPr>
            <w:tcW w:w="3572" w:type="dxa"/>
          </w:tcPr>
          <w:p w14:paraId="3AEFEDC3" w14:textId="77777777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</w:tcPr>
          <w:p w14:paraId="218120AB" w14:textId="77777777" w:rsidR="00E270E9" w:rsidRPr="00E270E9" w:rsidRDefault="00E270E9"/>
        </w:tc>
        <w:tc>
          <w:tcPr>
            <w:tcW w:w="3572" w:type="dxa"/>
          </w:tcPr>
          <w:p w14:paraId="71CEF6E4" w14:textId="77777777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14:paraId="2BE28091" w14:textId="77777777" w:rsidR="00E270E9" w:rsidRPr="00E270E9" w:rsidRDefault="00E270E9"/>
        </w:tc>
      </w:tr>
      <w:tr w:rsidR="008F7BFD" w:rsidRPr="00E270E9" w14:paraId="7C0D0F0F" w14:textId="77777777" w:rsidTr="00AE59A5">
        <w:trPr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1C60E40" w14:textId="77777777" w:rsidR="00E270E9" w:rsidRPr="00AE59A5" w:rsidRDefault="00E270E9" w:rsidP="00B8140F">
            <w:pPr>
              <w:jc w:val="center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AE59A5">
              <w:rPr>
                <w:rFonts w:cstheme="minorHAnsi"/>
                <w:b/>
                <w:color w:val="auto"/>
                <w:sz w:val="24"/>
                <w:szCs w:val="24"/>
              </w:rPr>
              <w:t>Hur ska vi komma ihåg när det är dags för en ny registrering?</w:t>
            </w:r>
          </w:p>
        </w:tc>
        <w:tc>
          <w:tcPr>
            <w:tcW w:w="3572" w:type="dxa"/>
          </w:tcPr>
          <w:p w14:paraId="661D95A0" w14:textId="77777777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2" w:type="dxa"/>
          </w:tcPr>
          <w:p w14:paraId="1801F5F1" w14:textId="77777777" w:rsidR="00E270E9" w:rsidRPr="00E270E9" w:rsidRDefault="00E270E9"/>
        </w:tc>
        <w:tc>
          <w:tcPr>
            <w:tcW w:w="3572" w:type="dxa"/>
          </w:tcPr>
          <w:p w14:paraId="1E44D7B9" w14:textId="77777777" w:rsidR="00E270E9" w:rsidRPr="00E270E9" w:rsidRDefault="00E2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14:paraId="34C35307" w14:textId="77777777" w:rsidR="00E270E9" w:rsidRDefault="00E270E9"/>
          <w:p w14:paraId="0D65407C" w14:textId="77777777" w:rsidR="005F559F" w:rsidRDefault="005F559F" w:rsidP="005F559F"/>
          <w:p w14:paraId="1FC204C9" w14:textId="77777777" w:rsidR="005F559F" w:rsidRDefault="005F559F" w:rsidP="005F559F"/>
          <w:p w14:paraId="52149E63" w14:textId="77777777" w:rsidR="005F559F" w:rsidRPr="005F559F" w:rsidRDefault="005F559F" w:rsidP="005F559F">
            <w:pPr>
              <w:jc w:val="center"/>
            </w:pPr>
          </w:p>
        </w:tc>
      </w:tr>
    </w:tbl>
    <w:p w14:paraId="1C079D26" w14:textId="0544B0D3" w:rsidR="006A38B1" w:rsidRPr="00E270E9" w:rsidRDefault="00AE59A5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0529D" wp14:editId="0D3BCE46">
                <wp:simplePos x="0" y="0"/>
                <wp:positionH relativeFrom="column">
                  <wp:posOffset>443230</wp:posOffset>
                </wp:positionH>
                <wp:positionV relativeFrom="paragraph">
                  <wp:posOffset>431800</wp:posOffset>
                </wp:positionV>
                <wp:extent cx="8886825" cy="857250"/>
                <wp:effectExtent l="0" t="0" r="9525" b="0"/>
                <wp:wrapNone/>
                <wp:docPr id="66347342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68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F3045" w14:textId="0A34D272" w:rsidR="001E32A4" w:rsidRDefault="00AE59A5">
                            <w:r>
                              <w:t xml:space="preserve">Handlingsplanen måste anpassas efter de behov och rutiner som passar för just er verksamhet. Det är också </w:t>
                            </w:r>
                            <w:r w:rsidR="001E32A4">
                              <w:t>viktigt</w:t>
                            </w:r>
                            <w:r>
                              <w:t xml:space="preserve"> att regelbundet se över och uppdatera handlingsplanen då förutsättningar förändras och arbetet utvecklas.</w:t>
                            </w:r>
                          </w:p>
                          <w:p w14:paraId="683CD5BA" w14:textId="05BF0958" w:rsidR="00AE59A5" w:rsidRDefault="001E32A4">
                            <w:r>
                              <w:t xml:space="preserve">En handlingsplan går självklart att skriva i ett annat dokument och med andra punkter, det viktiga är att det finns en plan för arbetet som passar 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529D" id="_x0000_s1030" type="#_x0000_t202" style="position:absolute;margin-left:34.9pt;margin-top:34pt;width:699.7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" fillcolor="white [3201]" stroked="f" strokeweight=".5pt">
                <v:textbox>
                  <w:txbxContent>
                    <w:p w14:paraId="31EF3045" w14:textId="0A34D272" w:rsidR="001E32A4" w:rsidRDefault="00AE59A5">
                      <w:r>
                        <w:t xml:space="preserve">Handlingsplanen måste anpassas efter de behov och rutiner som passar för just er verksamhet. Det är också </w:t>
                      </w:r>
                      <w:r w:rsidR="001E32A4">
                        <w:t>viktigt</w:t>
                      </w:r>
                      <w:r>
                        <w:t xml:space="preserve"> att regelbundet se över och uppdatera handlingsplanen då förutsättningar förändras och arbetet utvecklas.</w:t>
                      </w:r>
                    </w:p>
                    <w:p w14:paraId="683CD5BA" w14:textId="05BF0958" w:rsidR="00AE59A5" w:rsidRDefault="001E32A4">
                      <w:r>
                        <w:t xml:space="preserve">En handlingsplan går självklart att skriva i ett annat dokument och med andra punkter, det viktiga är att det finns en plan för arbetet som passar er. </w:t>
                      </w:r>
                    </w:p>
                  </w:txbxContent>
                </v:textbox>
              </v:shape>
            </w:pict>
          </mc:Fallback>
        </mc:AlternateContent>
      </w:r>
      <w:r w:rsidR="00F3629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21366" wp14:editId="6529128B">
                <wp:simplePos x="0" y="0"/>
                <wp:positionH relativeFrom="column">
                  <wp:posOffset>-428625</wp:posOffset>
                </wp:positionH>
                <wp:positionV relativeFrom="paragraph">
                  <wp:posOffset>856615</wp:posOffset>
                </wp:positionV>
                <wp:extent cx="876300" cy="876300"/>
                <wp:effectExtent l="0" t="0" r="0" b="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6885F" w14:textId="2A5BFF84" w:rsidR="00F36297" w:rsidRDefault="007D30C5" w:rsidP="00F362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63057" wp14:editId="395934BA">
                                  <wp:extent cx="566218" cy="720000"/>
                                  <wp:effectExtent l="0" t="0" r="5715" b="4445"/>
                                  <wp:docPr id="18" name="Bildobjekt 17" descr="En bild som visar text, cirkel, Teckensnitt, Grafik&#10;&#10;Automatiskt genererad beskrivning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B54B294-6312-4521-A235-C898101A2F0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Bildobjekt 17" descr="En bild som visar text, cirkel, Teckensnitt, Grafik&#10;&#10;Automatiskt genererad beskrivning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B54B294-6312-4521-A235-C898101A2F0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218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1366" id="Textruta 6" o:spid="_x0000_s1029" type="#_x0000_t202" style="position:absolute;margin-left:-33.75pt;margin-top:67.45pt;width:69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" filled="f" stroked="f" strokeweight=".5pt">
                <v:textbox>
                  <w:txbxContent>
                    <w:p w14:paraId="1346885F" w14:textId="2A5BFF84" w:rsidR="00F36297" w:rsidRDefault="007D30C5" w:rsidP="00F36297">
                      <w:r>
                        <w:rPr>
                          <w:noProof/>
                        </w:rPr>
                        <w:drawing>
                          <wp:inline distT="0" distB="0" distL="0" distR="0" wp14:anchorId="26663057" wp14:editId="395934BA">
                            <wp:extent cx="566218" cy="720000"/>
                            <wp:effectExtent l="0" t="0" r="5715" b="4445"/>
                            <wp:docPr id="18" name="Bildobjekt 17" descr="En bild som visar text, cirkel, Teckensnitt, Grafik&#10;&#10;Automatiskt genererad beskrivning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B54B294-6312-4521-A235-C898101A2F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Bildobjekt 17" descr="En bild som visar text, cirkel, Teckensnitt, Grafik&#10;&#10;Automatiskt genererad beskrivning">
                                      <a:extLst>
                                        <a:ext uri="{FF2B5EF4-FFF2-40B4-BE49-F238E27FC236}">
                                          <a16:creationId xmlns:a16="http://schemas.microsoft.com/office/drawing/2014/main" id="{5B54B294-6312-4521-A235-C898101A2F0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218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A38B1" w:rsidRPr="00E270E9" w:rsidSect="00002C97">
      <w:pgSz w:w="16838" w:h="11906" w:orient="landscape"/>
      <w:pgMar w:top="1560" w:right="907" w:bottom="907" w:left="907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AF1C" w14:textId="77777777" w:rsidR="00B8140F" w:rsidRDefault="00B8140F" w:rsidP="00B8140F">
      <w:pPr>
        <w:spacing w:after="0" w:line="240" w:lineRule="auto"/>
      </w:pPr>
      <w:r>
        <w:separator/>
      </w:r>
    </w:p>
  </w:endnote>
  <w:endnote w:type="continuationSeparator" w:id="0">
    <w:p w14:paraId="03343FEF" w14:textId="77777777" w:rsidR="00B8140F" w:rsidRDefault="00B8140F" w:rsidP="00B8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8774" w14:textId="77777777" w:rsidR="00B8140F" w:rsidRDefault="00B8140F" w:rsidP="00B8140F">
      <w:pPr>
        <w:spacing w:after="0" w:line="240" w:lineRule="auto"/>
      </w:pPr>
      <w:r>
        <w:separator/>
      </w:r>
    </w:p>
  </w:footnote>
  <w:footnote w:type="continuationSeparator" w:id="0">
    <w:p w14:paraId="46FD46D1" w14:textId="77777777" w:rsidR="00B8140F" w:rsidRDefault="00B8140F" w:rsidP="00B81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03"/>
    <w:rsid w:val="00002C97"/>
    <w:rsid w:val="00017315"/>
    <w:rsid w:val="0001771E"/>
    <w:rsid w:val="001E32A4"/>
    <w:rsid w:val="00352A8D"/>
    <w:rsid w:val="003A7011"/>
    <w:rsid w:val="004741A4"/>
    <w:rsid w:val="004A71F7"/>
    <w:rsid w:val="004F5C03"/>
    <w:rsid w:val="005F559F"/>
    <w:rsid w:val="006A38B1"/>
    <w:rsid w:val="007D30C5"/>
    <w:rsid w:val="008F7BFD"/>
    <w:rsid w:val="00980AAA"/>
    <w:rsid w:val="00AA133A"/>
    <w:rsid w:val="00AE59A5"/>
    <w:rsid w:val="00B8140F"/>
    <w:rsid w:val="00B82864"/>
    <w:rsid w:val="00C303F5"/>
    <w:rsid w:val="00DF5FFF"/>
    <w:rsid w:val="00E270E9"/>
    <w:rsid w:val="00E33DD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6C9D74"/>
  <w15:chartTrackingRefBased/>
  <w15:docId w15:val="{55CBCB2E-43F7-489E-A84D-9CCDAFFF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F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4F5C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4dekorfrg2">
    <w:name w:val="Grid Table 4 Accent 2"/>
    <w:basedOn w:val="Normaltabell"/>
    <w:uiPriority w:val="49"/>
    <w:rsid w:val="004F5C0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5mrkdekorfrg6">
    <w:name w:val="Grid Table 5 Dark Accent 6"/>
    <w:basedOn w:val="Normaltabell"/>
    <w:uiPriority w:val="50"/>
    <w:rsid w:val="00E270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idhuvud">
    <w:name w:val="header"/>
    <w:basedOn w:val="Normal"/>
    <w:link w:val="SidhuvudChar"/>
    <w:uiPriority w:val="99"/>
    <w:unhideWhenUsed/>
    <w:rsid w:val="00B8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40F"/>
  </w:style>
  <w:style w:type="paragraph" w:styleId="Sidfot">
    <w:name w:val="footer"/>
    <w:basedOn w:val="Normal"/>
    <w:link w:val="SidfotChar"/>
    <w:uiPriority w:val="99"/>
    <w:unhideWhenUsed/>
    <w:rsid w:val="00B8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140F"/>
  </w:style>
  <w:style w:type="table" w:styleId="Rutntstabell6frgstarkdekorfrg3">
    <w:name w:val="Grid Table 6 Colorful Accent 3"/>
    <w:basedOn w:val="Normaltabell"/>
    <w:uiPriority w:val="51"/>
    <w:rsid w:val="005F559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569</Characters>
  <Application>Microsoft Office Word</Application>
  <DocSecurity>0</DocSecurity>
  <Lines>15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Andersson</dc:creator>
  <cp:keywords/>
  <dc:description/>
  <cp:lastModifiedBy>Andersson Margareta</cp:lastModifiedBy>
  <cp:revision>3</cp:revision>
  <dcterms:created xsi:type="dcterms:W3CDTF">2024-05-14T11:30:00Z</dcterms:created>
  <dcterms:modified xsi:type="dcterms:W3CDTF">2024-06-14T07:24:00Z</dcterms:modified>
</cp:coreProperties>
</file>